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DC2" w:rsidRDefault="002F6DC2" w:rsidP="002F6DC2">
      <w:r w:rsidRPr="002F6DC2">
        <w:rPr>
          <w:rFonts w:hint="eastAsia"/>
          <w:sz w:val="30"/>
          <w:szCs w:val="30"/>
        </w:rPr>
        <w:t>姓名：</w:t>
      </w:r>
      <w:r>
        <w:rPr>
          <w:rFonts w:hint="eastAsia"/>
        </w:rPr>
        <w:t>李俊锋</w:t>
      </w:r>
    </w:p>
    <w:p w:rsidR="00640124" w:rsidRDefault="002F6DC2">
      <w:pPr>
        <w:rPr>
          <w:sz w:val="30"/>
          <w:szCs w:val="30"/>
        </w:rPr>
      </w:pPr>
      <w:r>
        <w:rPr>
          <w:rFonts w:hint="eastAsia"/>
          <w:sz w:val="30"/>
          <w:szCs w:val="30"/>
        </w:rPr>
        <w:t>专业：计算机科学与技术</w:t>
      </w:r>
    </w:p>
    <w:p w:rsidR="00305A76" w:rsidRDefault="00305A76">
      <w:pPr>
        <w:rPr>
          <w:sz w:val="30"/>
          <w:szCs w:val="30"/>
        </w:rPr>
      </w:pPr>
      <w:r>
        <w:rPr>
          <w:rFonts w:hint="eastAsia"/>
          <w:sz w:val="30"/>
          <w:szCs w:val="30"/>
        </w:rPr>
        <w:t>项目名称：</w:t>
      </w:r>
      <w:r w:rsidRPr="00305A76">
        <w:rPr>
          <w:rFonts w:hint="eastAsia"/>
          <w:sz w:val="30"/>
          <w:szCs w:val="30"/>
        </w:rPr>
        <w:t>基于</w:t>
      </w:r>
      <w:r w:rsidRPr="00305A76">
        <w:rPr>
          <w:rFonts w:hint="eastAsia"/>
          <w:sz w:val="30"/>
          <w:szCs w:val="30"/>
        </w:rPr>
        <w:t>JAVAEE</w:t>
      </w:r>
      <w:r w:rsidRPr="00305A76">
        <w:rPr>
          <w:rFonts w:hint="eastAsia"/>
          <w:sz w:val="30"/>
          <w:szCs w:val="30"/>
        </w:rPr>
        <w:t>的手机微网站管理系统</w:t>
      </w:r>
    </w:p>
    <w:p w:rsidR="002F6DC2" w:rsidRDefault="002F6DC2">
      <w:pPr>
        <w:rPr>
          <w:sz w:val="30"/>
          <w:szCs w:val="30"/>
        </w:rPr>
      </w:pPr>
      <w:r>
        <w:rPr>
          <w:rFonts w:hint="eastAsia"/>
          <w:sz w:val="30"/>
          <w:szCs w:val="30"/>
        </w:rPr>
        <w:t>功能简介：</w:t>
      </w:r>
      <w:r w:rsidR="00305A76">
        <w:rPr>
          <w:rFonts w:hint="eastAsia"/>
          <w:sz w:val="30"/>
          <w:szCs w:val="30"/>
        </w:rPr>
        <w:t xml:space="preserve"> </w:t>
      </w:r>
    </w:p>
    <w:p w:rsidR="002F6DC2" w:rsidRDefault="002F6DC2" w:rsidP="002F6DC2">
      <w:pPr>
        <w:pStyle w:val="a6"/>
        <w:ind w:firstLine="480"/>
      </w:pPr>
      <w:r>
        <w:rPr>
          <w:rFonts w:hint="eastAsia"/>
        </w:rPr>
        <w:t>本系统详细介绍了基于</w:t>
      </w:r>
      <w:r>
        <w:rPr>
          <w:rFonts w:hint="eastAsia"/>
        </w:rPr>
        <w:t>JAVAEE</w:t>
      </w:r>
      <w:r>
        <w:rPr>
          <w:rFonts w:hint="eastAsia"/>
        </w:rPr>
        <w:t>技术的手机微网站的管理系统建设与运作流程及信息的业务处理。</w:t>
      </w:r>
    </w:p>
    <w:p w:rsidR="002F6DC2" w:rsidRDefault="002F6DC2" w:rsidP="002F6DC2">
      <w:pPr>
        <w:pStyle w:val="a6"/>
        <w:ind w:firstLine="480"/>
      </w:pPr>
      <w:r>
        <w:rPr>
          <w:rFonts w:hint="eastAsia"/>
          <w:szCs w:val="20"/>
        </w:rPr>
        <w:t>根据用户的个人需求可选择不同展示样式的微网站模板和微网站标题信息的传递，如图</w:t>
      </w:r>
      <w:r>
        <w:rPr>
          <w:rFonts w:hint="eastAsia"/>
          <w:szCs w:val="20"/>
        </w:rPr>
        <w:t>1</w:t>
      </w:r>
      <w:r>
        <w:rPr>
          <w:rFonts w:hint="eastAsia"/>
          <w:szCs w:val="20"/>
        </w:rPr>
        <w:t>所示。</w:t>
      </w:r>
    </w:p>
    <w:p w:rsidR="002F6DC2" w:rsidRDefault="002F6DC2">
      <w:pPr>
        <w:rPr>
          <w:sz w:val="30"/>
          <w:szCs w:val="30"/>
        </w:rPr>
      </w:pPr>
      <w:r w:rsidRPr="002F6DC2">
        <w:rPr>
          <w:rFonts w:hint="eastAsia"/>
          <w:noProof/>
          <w:sz w:val="30"/>
          <w:szCs w:val="30"/>
        </w:rPr>
        <w:drawing>
          <wp:inline distT="0" distB="0" distL="0" distR="0">
            <wp:extent cx="5274310" cy="2104063"/>
            <wp:effectExtent l="19050" t="0" r="254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4310" cy="2104063"/>
                    </a:xfrm>
                    <a:prstGeom prst="rect">
                      <a:avLst/>
                    </a:prstGeom>
                    <a:noFill/>
                    <a:ln w="9525">
                      <a:noFill/>
                      <a:miter lim="800000"/>
                      <a:headEnd/>
                      <a:tailEnd/>
                    </a:ln>
                  </pic:spPr>
                </pic:pic>
              </a:graphicData>
            </a:graphic>
          </wp:inline>
        </w:drawing>
      </w:r>
    </w:p>
    <w:p w:rsidR="002F6DC2" w:rsidRDefault="002F6DC2" w:rsidP="002F6DC2">
      <w:pPr>
        <w:widowControl/>
        <w:jc w:val="center"/>
        <w:rPr>
          <w:rFonts w:ascii="宋体" w:hAnsi="宋体" w:cs="宋体"/>
          <w:kern w:val="0"/>
          <w:sz w:val="24"/>
        </w:rPr>
      </w:pPr>
      <w:r>
        <w:rPr>
          <w:rFonts w:ascii="宋体" w:hAnsi="宋体" w:cs="宋体" w:hint="eastAsia"/>
          <w:kern w:val="0"/>
          <w:sz w:val="24"/>
        </w:rPr>
        <w:t>图1 模板选择图</w:t>
      </w:r>
    </w:p>
    <w:p w:rsidR="002F6DC2" w:rsidRDefault="002F6DC2" w:rsidP="000E66DF">
      <w:pPr>
        <w:jc w:val="center"/>
        <w:rPr>
          <w:sz w:val="30"/>
          <w:szCs w:val="30"/>
        </w:rPr>
      </w:pPr>
      <w:r w:rsidRPr="002F6DC2">
        <w:rPr>
          <w:rFonts w:hint="eastAsia"/>
          <w:noProof/>
          <w:sz w:val="30"/>
          <w:szCs w:val="30"/>
        </w:rPr>
        <w:drawing>
          <wp:inline distT="0" distB="0" distL="0" distR="0">
            <wp:extent cx="2209800" cy="3590925"/>
            <wp:effectExtent l="1905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209800" cy="3590925"/>
                    </a:xfrm>
                    <a:prstGeom prst="rect">
                      <a:avLst/>
                    </a:prstGeom>
                    <a:noFill/>
                    <a:ln w="9525">
                      <a:noFill/>
                      <a:miter lim="800000"/>
                      <a:headEnd/>
                      <a:tailEnd/>
                    </a:ln>
                  </pic:spPr>
                </pic:pic>
              </a:graphicData>
            </a:graphic>
          </wp:inline>
        </w:drawing>
      </w:r>
    </w:p>
    <w:p w:rsidR="002F6DC2" w:rsidRDefault="002F6DC2" w:rsidP="002F6DC2">
      <w:pPr>
        <w:widowControl/>
        <w:jc w:val="center"/>
        <w:rPr>
          <w:rFonts w:ascii="宋体" w:hAnsi="宋体" w:cs="宋体"/>
          <w:kern w:val="0"/>
          <w:sz w:val="24"/>
        </w:rPr>
      </w:pPr>
      <w:r>
        <w:rPr>
          <w:rFonts w:ascii="宋体" w:hAnsi="宋体" w:cs="宋体" w:hint="eastAsia"/>
          <w:kern w:val="0"/>
          <w:sz w:val="24"/>
        </w:rPr>
        <w:lastRenderedPageBreak/>
        <w:t>图2 一级菜单</w:t>
      </w:r>
    </w:p>
    <w:p w:rsidR="002F6DC2" w:rsidRDefault="002F6DC2" w:rsidP="002F6DC2">
      <w:pPr>
        <w:widowControl/>
        <w:jc w:val="center"/>
        <w:rPr>
          <w:rFonts w:ascii="宋体" w:hAnsi="宋体" w:cs="宋体"/>
          <w:kern w:val="0"/>
          <w:sz w:val="24"/>
        </w:rPr>
      </w:pPr>
    </w:p>
    <w:p w:rsidR="002F6DC2" w:rsidRDefault="002F6DC2" w:rsidP="002F6DC2">
      <w:pPr>
        <w:widowControl/>
        <w:jc w:val="center"/>
        <w:rPr>
          <w:rFonts w:ascii="宋体" w:hAnsi="宋体" w:cs="宋体"/>
          <w:kern w:val="0"/>
          <w:sz w:val="24"/>
        </w:rPr>
      </w:pPr>
      <w:r w:rsidRPr="002F6DC2">
        <w:rPr>
          <w:rFonts w:ascii="宋体" w:hAnsi="宋体" w:cs="宋体" w:hint="eastAsia"/>
          <w:noProof/>
          <w:kern w:val="0"/>
          <w:sz w:val="24"/>
        </w:rPr>
        <w:drawing>
          <wp:inline distT="0" distB="0" distL="0" distR="0">
            <wp:extent cx="2438400" cy="3581400"/>
            <wp:effectExtent l="1905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438400" cy="3581400"/>
                    </a:xfrm>
                    <a:prstGeom prst="rect">
                      <a:avLst/>
                    </a:prstGeom>
                    <a:noFill/>
                    <a:ln w="9525">
                      <a:noFill/>
                      <a:miter lim="800000"/>
                      <a:headEnd/>
                      <a:tailEnd/>
                    </a:ln>
                  </pic:spPr>
                </pic:pic>
              </a:graphicData>
            </a:graphic>
          </wp:inline>
        </w:drawing>
      </w:r>
    </w:p>
    <w:p w:rsidR="002F6DC2" w:rsidRDefault="002F6DC2" w:rsidP="002F6DC2">
      <w:pPr>
        <w:widowControl/>
        <w:jc w:val="center"/>
        <w:rPr>
          <w:rFonts w:ascii="宋体" w:hAnsi="宋体" w:cs="宋体"/>
          <w:kern w:val="0"/>
          <w:sz w:val="24"/>
        </w:rPr>
      </w:pPr>
      <w:r>
        <w:rPr>
          <w:rFonts w:ascii="宋体" w:hAnsi="宋体" w:cs="宋体" w:hint="eastAsia"/>
          <w:kern w:val="0"/>
          <w:sz w:val="24"/>
        </w:rPr>
        <w:t>图2 二级菜单</w:t>
      </w:r>
    </w:p>
    <w:p w:rsidR="002F6DC2" w:rsidRDefault="002F6DC2">
      <w:pPr>
        <w:rPr>
          <w:sz w:val="30"/>
          <w:szCs w:val="30"/>
        </w:rPr>
      </w:pPr>
    </w:p>
    <w:p w:rsidR="005F63D7" w:rsidRDefault="002F6DC2" w:rsidP="005F63D7">
      <w:pPr>
        <w:rPr>
          <w:rFonts w:ascii="Calibri" w:eastAsia="宋体" w:hAnsi="Calibri" w:cs="Times New Roman"/>
        </w:rPr>
      </w:pPr>
      <w:r>
        <w:rPr>
          <w:rFonts w:hint="eastAsia"/>
          <w:sz w:val="30"/>
          <w:szCs w:val="30"/>
        </w:rPr>
        <w:t>姓名：</w:t>
      </w:r>
      <w:r w:rsidR="005F63D7">
        <w:rPr>
          <w:rFonts w:ascii="Calibri" w:eastAsia="宋体" w:hAnsi="Calibri" w:cs="Times New Roman" w:hint="eastAsia"/>
        </w:rPr>
        <w:t>闫文龙</w:t>
      </w:r>
    </w:p>
    <w:p w:rsidR="002F6DC2" w:rsidRDefault="005F63D7">
      <w:pPr>
        <w:rPr>
          <w:sz w:val="30"/>
          <w:szCs w:val="30"/>
        </w:rPr>
      </w:pPr>
      <w:r>
        <w:rPr>
          <w:rFonts w:hint="eastAsia"/>
          <w:sz w:val="30"/>
          <w:szCs w:val="30"/>
        </w:rPr>
        <w:t>专业：计算机科学与技术</w:t>
      </w:r>
    </w:p>
    <w:p w:rsidR="00871532" w:rsidRPr="00305A76" w:rsidRDefault="00871532" w:rsidP="00305A76">
      <w:pPr>
        <w:rPr>
          <w:sz w:val="30"/>
          <w:szCs w:val="30"/>
        </w:rPr>
      </w:pPr>
      <w:r w:rsidRPr="00305A76">
        <w:rPr>
          <w:rFonts w:hint="eastAsia"/>
          <w:sz w:val="30"/>
          <w:szCs w:val="30"/>
        </w:rPr>
        <w:t>作品名称：基于微信智能交通控制中心管理系统的设计与实现</w:t>
      </w:r>
    </w:p>
    <w:p w:rsidR="00871532" w:rsidRPr="00871532" w:rsidRDefault="00871532">
      <w:pPr>
        <w:rPr>
          <w:sz w:val="30"/>
          <w:szCs w:val="30"/>
        </w:rPr>
      </w:pPr>
    </w:p>
    <w:p w:rsidR="005F63D7" w:rsidRDefault="005F63D7" w:rsidP="005F63D7">
      <w:pPr>
        <w:pStyle w:val="10"/>
        <w:ind w:firstLineChars="0" w:firstLine="0"/>
        <w:jc w:val="left"/>
        <w:rPr>
          <w:rFonts w:ascii="宋体" w:eastAsia="宋体" w:hAnsi="宋体"/>
        </w:rPr>
      </w:pPr>
      <w:r>
        <w:rPr>
          <w:rFonts w:hint="eastAsia"/>
          <w:sz w:val="30"/>
          <w:szCs w:val="30"/>
        </w:rPr>
        <w:t>功能简介：</w:t>
      </w:r>
      <w:r>
        <w:rPr>
          <w:rFonts w:ascii="宋体" w:eastAsia="宋体" w:hAnsi="宋体" w:hint="eastAsia"/>
        </w:rPr>
        <w:t>在线微信智能交通控制中心管理系统实现了对信息数据的浏览、查询、编辑和管理等基本数据库操作，采取模块化的编程思想，提高了代码的可读性、可移植性和一致性，同时提高了开发效率。系统对用户或管理员权限有严格要求，因此加入了用户识别身份模块,用户功能模块与管理员后台管理功能模块分离，增强了系统的安全性，有利于系统的管理</w:t>
      </w:r>
    </w:p>
    <w:p w:rsidR="00871532" w:rsidRDefault="00871532" w:rsidP="005F63D7">
      <w:pPr>
        <w:pStyle w:val="10"/>
        <w:ind w:firstLineChars="0" w:firstLine="0"/>
        <w:jc w:val="left"/>
        <w:rPr>
          <w:rFonts w:ascii="宋体" w:eastAsia="宋体" w:hAnsi="宋体"/>
        </w:rPr>
      </w:pPr>
    </w:p>
    <w:p w:rsidR="005F63D7" w:rsidRDefault="00D914FA">
      <w:pPr>
        <w:rPr>
          <w:sz w:val="30"/>
          <w:szCs w:val="30"/>
        </w:rPr>
      </w:pPr>
      <w:r>
        <w:rPr>
          <w:rFonts w:hint="eastAsia"/>
          <w:noProof/>
          <w:sz w:val="30"/>
          <w:szCs w:val="30"/>
        </w:rPr>
        <w:lastRenderedPageBreak/>
        <w:drawing>
          <wp:inline distT="0" distB="0" distL="0" distR="0">
            <wp:extent cx="4895850" cy="37623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895850" cy="3762375"/>
                    </a:xfrm>
                    <a:prstGeom prst="rect">
                      <a:avLst/>
                    </a:prstGeom>
                    <a:noFill/>
                    <a:ln w="9525">
                      <a:noFill/>
                      <a:miter lim="800000"/>
                      <a:headEnd/>
                      <a:tailEnd/>
                    </a:ln>
                  </pic:spPr>
                </pic:pic>
              </a:graphicData>
            </a:graphic>
          </wp:inline>
        </w:drawing>
      </w:r>
    </w:p>
    <w:p w:rsidR="00D914FA" w:rsidRDefault="00D914FA" w:rsidP="00D914FA">
      <w:pPr>
        <w:widowControl/>
        <w:jc w:val="center"/>
        <w:rPr>
          <w:rFonts w:ascii="宋体" w:hAnsi="宋体" w:cs="宋体"/>
          <w:kern w:val="0"/>
          <w:sz w:val="24"/>
        </w:rPr>
      </w:pPr>
      <w:r>
        <w:rPr>
          <w:rFonts w:ascii="宋体" w:hAnsi="宋体" w:cs="宋体" w:hint="eastAsia"/>
          <w:kern w:val="0"/>
          <w:sz w:val="24"/>
        </w:rPr>
        <w:t>图3 手机</w:t>
      </w:r>
      <w:r w:rsidR="004253C7">
        <w:rPr>
          <w:rFonts w:ascii="宋体" w:hAnsi="宋体" w:cs="宋体" w:hint="eastAsia"/>
          <w:kern w:val="0"/>
          <w:sz w:val="24"/>
        </w:rPr>
        <w:t>客户端</w:t>
      </w:r>
      <w:r>
        <w:rPr>
          <w:rFonts w:ascii="宋体" w:hAnsi="宋体" w:cs="宋体" w:hint="eastAsia"/>
          <w:kern w:val="0"/>
          <w:sz w:val="24"/>
        </w:rPr>
        <w:t>界面展示</w:t>
      </w:r>
    </w:p>
    <w:p w:rsidR="00D914FA" w:rsidRDefault="004253C7" w:rsidP="004253C7">
      <w:pPr>
        <w:jc w:val="center"/>
        <w:rPr>
          <w:sz w:val="30"/>
          <w:szCs w:val="30"/>
        </w:rPr>
      </w:pPr>
      <w:r>
        <w:rPr>
          <w:rFonts w:ascii="宋体" w:hAnsi="宋体" w:cs="宋体" w:hint="eastAsia"/>
          <w:noProof/>
          <w:sz w:val="28"/>
          <w:szCs w:val="28"/>
        </w:rPr>
        <w:drawing>
          <wp:inline distT="0" distB="0" distL="0" distR="0">
            <wp:extent cx="4528680" cy="3876675"/>
            <wp:effectExtent l="19050" t="0" r="5220" b="0"/>
            <wp:docPr id="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1"/>
                    <a:srcRect/>
                    <a:stretch>
                      <a:fillRect/>
                    </a:stretch>
                  </pic:blipFill>
                  <pic:spPr bwMode="auto">
                    <a:xfrm>
                      <a:off x="0" y="0"/>
                      <a:ext cx="4530982" cy="3878646"/>
                    </a:xfrm>
                    <a:prstGeom prst="rect">
                      <a:avLst/>
                    </a:prstGeom>
                    <a:noFill/>
                    <a:ln w="9525">
                      <a:noFill/>
                      <a:miter lim="800000"/>
                      <a:headEnd/>
                      <a:tailEnd/>
                    </a:ln>
                  </pic:spPr>
                </pic:pic>
              </a:graphicData>
            </a:graphic>
          </wp:inline>
        </w:drawing>
      </w:r>
    </w:p>
    <w:p w:rsidR="004253C7" w:rsidRDefault="004253C7" w:rsidP="004253C7">
      <w:pPr>
        <w:jc w:val="center"/>
        <w:rPr>
          <w:sz w:val="30"/>
          <w:szCs w:val="30"/>
        </w:rPr>
      </w:pPr>
      <w:r>
        <w:rPr>
          <w:rFonts w:hint="eastAsia"/>
          <w:sz w:val="30"/>
          <w:szCs w:val="30"/>
        </w:rPr>
        <w:t>图</w:t>
      </w:r>
      <w:r>
        <w:rPr>
          <w:rFonts w:hint="eastAsia"/>
          <w:sz w:val="30"/>
          <w:szCs w:val="30"/>
        </w:rPr>
        <w:t>4  PC</w:t>
      </w:r>
      <w:r>
        <w:rPr>
          <w:rFonts w:hint="eastAsia"/>
          <w:sz w:val="30"/>
          <w:szCs w:val="30"/>
        </w:rPr>
        <w:t>端界面展示</w:t>
      </w:r>
    </w:p>
    <w:p w:rsidR="00305A76" w:rsidRDefault="00305A76" w:rsidP="004253C7">
      <w:pPr>
        <w:jc w:val="center"/>
        <w:rPr>
          <w:sz w:val="30"/>
          <w:szCs w:val="30"/>
        </w:rPr>
      </w:pPr>
    </w:p>
    <w:p w:rsidR="00060FB1" w:rsidRDefault="00060FB1" w:rsidP="00060FB1">
      <w:r>
        <w:rPr>
          <w:rFonts w:hint="eastAsia"/>
          <w:sz w:val="30"/>
          <w:szCs w:val="30"/>
        </w:rPr>
        <w:lastRenderedPageBreak/>
        <w:t>姓名：</w:t>
      </w:r>
      <w:r w:rsidRPr="006901F0">
        <w:rPr>
          <w:rFonts w:hint="eastAsia"/>
        </w:rPr>
        <w:t>王朝鹏</w:t>
      </w:r>
    </w:p>
    <w:p w:rsidR="00060FB1" w:rsidRDefault="00060FB1" w:rsidP="00060FB1">
      <w:r>
        <w:rPr>
          <w:rFonts w:hint="eastAsia"/>
        </w:rPr>
        <w:t>专业：软件工程</w:t>
      </w:r>
    </w:p>
    <w:p w:rsidR="00060FB1" w:rsidRDefault="00060FB1" w:rsidP="00060FB1">
      <w:pPr>
        <w:rPr>
          <w:sz w:val="30"/>
          <w:szCs w:val="30"/>
        </w:rPr>
      </w:pPr>
      <w:r w:rsidRPr="00060FB1">
        <w:rPr>
          <w:rFonts w:hint="eastAsia"/>
          <w:sz w:val="30"/>
          <w:szCs w:val="30"/>
        </w:rPr>
        <w:t>名称：</w:t>
      </w:r>
      <w:r w:rsidRPr="00060FB1">
        <w:rPr>
          <w:rFonts w:hint="eastAsia"/>
          <w:sz w:val="30"/>
          <w:szCs w:val="30"/>
        </w:rPr>
        <w:t>Q</w:t>
      </w:r>
      <w:r w:rsidRPr="00060FB1">
        <w:rPr>
          <w:rFonts w:hint="eastAsia"/>
          <w:sz w:val="30"/>
          <w:szCs w:val="30"/>
        </w:rPr>
        <w:t>英雄手机游戏官网系统设计与实现</w:t>
      </w:r>
    </w:p>
    <w:p w:rsidR="00060FB1" w:rsidRDefault="00060FB1" w:rsidP="00060FB1">
      <w:pPr>
        <w:rPr>
          <w:sz w:val="30"/>
          <w:szCs w:val="30"/>
        </w:rPr>
      </w:pPr>
      <w:r>
        <w:rPr>
          <w:rFonts w:hint="eastAsia"/>
          <w:sz w:val="30"/>
          <w:szCs w:val="30"/>
        </w:rPr>
        <w:t>功能简介：</w:t>
      </w:r>
    </w:p>
    <w:p w:rsidR="00060FB1" w:rsidRDefault="00060FB1" w:rsidP="00060FB1">
      <w:pPr>
        <w:pStyle w:val="a6"/>
        <w:ind w:firstLineChars="0" w:firstLine="420"/>
      </w:pPr>
      <w:r>
        <w:t>《</w:t>
      </w:r>
      <w:r>
        <w:t>Q</w:t>
      </w:r>
      <w:r>
        <w:t>英雄》是</w:t>
      </w:r>
      <w:r>
        <w:rPr>
          <w:rFonts w:hint="eastAsia"/>
        </w:rPr>
        <w:t>一款</w:t>
      </w:r>
      <w:r>
        <w:t>极具东方特色的</w:t>
      </w:r>
      <w:r>
        <w:t>Q</w:t>
      </w:r>
      <w:r>
        <w:t>版竞技类回合制</w:t>
      </w:r>
      <w:r>
        <w:t>RPG</w:t>
      </w:r>
      <w:r>
        <w:t>网游。以中国历史英雄名将收集、培养、战斗为核心玩法，是面向偏中高端游戏玩家的对战手游。</w:t>
      </w:r>
    </w:p>
    <w:p w:rsidR="00060FB1" w:rsidRDefault="00060FB1" w:rsidP="00060FB1">
      <w:pPr>
        <w:spacing w:line="300" w:lineRule="auto"/>
        <w:ind w:firstLineChars="200" w:firstLine="480"/>
        <w:rPr>
          <w:sz w:val="24"/>
        </w:rPr>
      </w:pPr>
      <w:r>
        <w:rPr>
          <w:rFonts w:hint="eastAsia"/>
          <w:sz w:val="24"/>
        </w:rPr>
        <w:t>本系统主要包括对前端展示页面设计、后台登录模块的设计</w:t>
      </w:r>
      <w:r>
        <w:rPr>
          <w:rFonts w:hAnsi="宋体" w:hint="eastAsia"/>
          <w:sz w:val="24"/>
        </w:rPr>
        <w:t>、</w:t>
      </w:r>
      <w:r>
        <w:rPr>
          <w:rFonts w:hint="eastAsia"/>
          <w:sz w:val="24"/>
        </w:rPr>
        <w:t>用户管理模块的设计</w:t>
      </w:r>
      <w:r>
        <w:rPr>
          <w:rFonts w:hAnsi="宋体" w:hint="eastAsia"/>
          <w:sz w:val="24"/>
        </w:rPr>
        <w:t>、</w:t>
      </w:r>
      <w:r>
        <w:rPr>
          <w:rFonts w:hint="eastAsia"/>
          <w:sz w:val="24"/>
        </w:rPr>
        <w:t>图片管理模块的设计</w:t>
      </w:r>
      <w:r>
        <w:rPr>
          <w:rFonts w:hAnsi="宋体" w:hint="eastAsia"/>
          <w:sz w:val="24"/>
        </w:rPr>
        <w:t>、新闻公告</w:t>
      </w:r>
      <w:r>
        <w:rPr>
          <w:rFonts w:hint="eastAsia"/>
          <w:sz w:val="24"/>
        </w:rPr>
        <w:t>模块的设计</w:t>
      </w:r>
      <w:r>
        <w:rPr>
          <w:rFonts w:hAnsi="宋体" w:hint="eastAsia"/>
          <w:sz w:val="24"/>
        </w:rPr>
        <w:t>、</w:t>
      </w:r>
      <w:r>
        <w:rPr>
          <w:rFonts w:hint="eastAsia"/>
          <w:sz w:val="24"/>
        </w:rPr>
        <w:t>游戏攻略模块的设计</w:t>
      </w:r>
      <w:r>
        <w:rPr>
          <w:rFonts w:hAnsi="宋体" w:hint="eastAsia"/>
          <w:sz w:val="24"/>
        </w:rPr>
        <w:t>、</w:t>
      </w:r>
      <w:r>
        <w:rPr>
          <w:rFonts w:hint="eastAsia"/>
          <w:sz w:val="24"/>
        </w:rPr>
        <w:t>背景故事模块的设计</w:t>
      </w:r>
      <w:r>
        <w:rPr>
          <w:rFonts w:hAnsi="宋体" w:hint="eastAsia"/>
          <w:sz w:val="24"/>
        </w:rPr>
        <w:t>、</w:t>
      </w:r>
      <w:r>
        <w:rPr>
          <w:rFonts w:hint="eastAsia"/>
          <w:sz w:val="24"/>
        </w:rPr>
        <w:t>系统介绍模块的设计</w:t>
      </w:r>
      <w:r>
        <w:rPr>
          <w:rFonts w:hAnsi="宋体" w:hint="eastAsia"/>
          <w:sz w:val="24"/>
        </w:rPr>
        <w:t>、</w:t>
      </w:r>
      <w:r>
        <w:rPr>
          <w:rFonts w:hint="eastAsia"/>
          <w:sz w:val="24"/>
        </w:rPr>
        <w:t>下载设置模块的设计、游戏系列模块的设计以及上传图片模块的设计。</w:t>
      </w:r>
    </w:p>
    <w:p w:rsidR="00060FB1" w:rsidRDefault="00060FB1" w:rsidP="00060FB1">
      <w:pPr>
        <w:jc w:val="center"/>
        <w:rPr>
          <w:sz w:val="30"/>
          <w:szCs w:val="30"/>
        </w:rPr>
      </w:pPr>
      <w:r w:rsidRPr="00060FB1">
        <w:rPr>
          <w:noProof/>
          <w:sz w:val="30"/>
          <w:szCs w:val="30"/>
        </w:rPr>
        <w:drawing>
          <wp:inline distT="0" distB="0" distL="0" distR="0">
            <wp:extent cx="2209800" cy="3927875"/>
            <wp:effectExtent l="38100" t="19050" r="19050" b="15475"/>
            <wp:docPr id="36" name="图片框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66"/>
                    <pic:cNvPicPr>
                      <a:picLocks noChangeAspect="1" noChangeArrowheads="1"/>
                    </pic:cNvPicPr>
                  </pic:nvPicPr>
                  <pic:blipFill>
                    <a:blip r:embed="rId12" cstate="print"/>
                    <a:srcRect/>
                    <a:stretch>
                      <a:fillRect/>
                    </a:stretch>
                  </pic:blipFill>
                  <pic:spPr bwMode="auto">
                    <a:xfrm>
                      <a:off x="0" y="0"/>
                      <a:ext cx="2209800" cy="3927875"/>
                    </a:xfrm>
                    <a:prstGeom prst="rect">
                      <a:avLst/>
                    </a:prstGeom>
                    <a:noFill/>
                    <a:ln w="6350" cmpd="sng">
                      <a:solidFill>
                        <a:srgbClr val="000000"/>
                      </a:solidFill>
                      <a:miter lim="800000"/>
                      <a:headEnd/>
                      <a:tailEnd/>
                    </a:ln>
                    <a:effectLst/>
                  </pic:spPr>
                </pic:pic>
              </a:graphicData>
            </a:graphic>
          </wp:inline>
        </w:drawing>
      </w:r>
    </w:p>
    <w:p w:rsidR="00060FB1" w:rsidRDefault="00060FB1" w:rsidP="00060FB1">
      <w:pPr>
        <w:pStyle w:val="a6"/>
        <w:ind w:firstLineChars="0" w:firstLine="420"/>
        <w:jc w:val="center"/>
        <w:rPr>
          <w:rFonts w:ascii="宋体" w:hAnsi="宋体"/>
        </w:rPr>
      </w:pPr>
      <w:r w:rsidRPr="009D1666">
        <w:rPr>
          <w:rFonts w:ascii="宋体" w:hAnsi="宋体" w:hint="eastAsia"/>
        </w:rPr>
        <w:t>图</w:t>
      </w:r>
      <w:r>
        <w:rPr>
          <w:rFonts w:ascii="宋体" w:hAnsi="宋体" w:hint="eastAsia"/>
        </w:rPr>
        <w:t>5</w:t>
      </w:r>
      <w:r w:rsidRPr="009D1666">
        <w:rPr>
          <w:rFonts w:ascii="宋体" w:hAnsi="宋体" w:hint="eastAsia"/>
        </w:rPr>
        <w:t xml:space="preserve"> </w:t>
      </w:r>
      <w:r>
        <w:rPr>
          <w:rFonts w:ascii="宋体" w:hAnsi="宋体" w:hint="eastAsia"/>
        </w:rPr>
        <w:t>前台页面展示</w:t>
      </w:r>
    </w:p>
    <w:p w:rsidR="009268A1" w:rsidRPr="00B13D71" w:rsidRDefault="009268A1" w:rsidP="009268A1">
      <w:pPr>
        <w:pStyle w:val="a6"/>
        <w:ind w:firstLineChars="0" w:firstLine="420"/>
        <w:jc w:val="left"/>
        <w:rPr>
          <w:rFonts w:ascii="宋体" w:hAnsi="宋体"/>
          <w:lang w:val="en-US"/>
        </w:rPr>
      </w:pPr>
    </w:p>
    <w:p w:rsidR="00060FB1" w:rsidRDefault="00060FB1" w:rsidP="00060FB1">
      <w:pPr>
        <w:pStyle w:val="a6"/>
        <w:ind w:firstLineChars="0" w:firstLine="420"/>
        <w:jc w:val="left"/>
        <w:rPr>
          <w:rFonts w:ascii="宋体" w:hAnsi="宋体"/>
        </w:rPr>
      </w:pPr>
      <w:r w:rsidRPr="00060FB1">
        <w:rPr>
          <w:rFonts w:ascii="宋体" w:hAnsi="宋体"/>
          <w:noProof/>
          <w:lang w:val="en-US"/>
        </w:rPr>
        <w:lastRenderedPageBreak/>
        <w:drawing>
          <wp:inline distT="0" distB="0" distL="0" distR="0">
            <wp:extent cx="1864519" cy="3314700"/>
            <wp:effectExtent l="38100" t="19050" r="21431" b="19050"/>
            <wp:docPr id="2" name="图片框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70"/>
                    <pic:cNvPicPr>
                      <a:picLocks noChangeAspect="1" noChangeArrowheads="1"/>
                    </pic:cNvPicPr>
                  </pic:nvPicPr>
                  <pic:blipFill>
                    <a:blip r:embed="rId13" cstate="print"/>
                    <a:srcRect/>
                    <a:stretch>
                      <a:fillRect/>
                    </a:stretch>
                  </pic:blipFill>
                  <pic:spPr bwMode="auto">
                    <a:xfrm>
                      <a:off x="0" y="0"/>
                      <a:ext cx="1864519" cy="3314700"/>
                    </a:xfrm>
                    <a:prstGeom prst="rect">
                      <a:avLst/>
                    </a:prstGeom>
                    <a:noFill/>
                    <a:ln w="6350" cmpd="sng">
                      <a:solidFill>
                        <a:srgbClr val="000000"/>
                      </a:solidFill>
                      <a:miter lim="800000"/>
                      <a:headEnd/>
                      <a:tailEnd/>
                    </a:ln>
                    <a:effectLst/>
                  </pic:spPr>
                </pic:pic>
              </a:graphicData>
            </a:graphic>
          </wp:inline>
        </w:drawing>
      </w:r>
    </w:p>
    <w:p w:rsidR="00060FB1" w:rsidRDefault="00060FB1" w:rsidP="00060FB1">
      <w:pPr>
        <w:pStyle w:val="a6"/>
        <w:ind w:firstLineChars="0" w:firstLine="420"/>
        <w:jc w:val="left"/>
        <w:rPr>
          <w:rFonts w:ascii="宋体" w:hAnsi="宋体"/>
        </w:rPr>
      </w:pPr>
      <w:r w:rsidRPr="000338B4">
        <w:rPr>
          <w:rFonts w:ascii="宋体" w:hAnsi="宋体" w:hint="eastAsia"/>
        </w:rPr>
        <w:t>图</w:t>
      </w:r>
      <w:r>
        <w:rPr>
          <w:rFonts w:ascii="宋体" w:hAnsi="宋体" w:hint="eastAsia"/>
        </w:rPr>
        <w:t>6</w:t>
      </w:r>
      <w:r w:rsidRPr="000338B4">
        <w:rPr>
          <w:rFonts w:ascii="宋体" w:hAnsi="宋体" w:hint="eastAsia"/>
        </w:rPr>
        <w:t xml:space="preserve"> 新闻公告展示页面</w:t>
      </w:r>
      <w:r>
        <w:rPr>
          <w:rFonts w:ascii="宋体" w:hAnsi="宋体" w:hint="eastAsia"/>
        </w:rPr>
        <w:t xml:space="preserve">  </w:t>
      </w:r>
    </w:p>
    <w:p w:rsidR="00060FB1" w:rsidRDefault="00060FB1" w:rsidP="00060FB1">
      <w:pPr>
        <w:pStyle w:val="a6"/>
        <w:ind w:firstLineChars="0" w:firstLine="420"/>
        <w:jc w:val="left"/>
        <w:rPr>
          <w:rFonts w:ascii="宋体" w:hAnsi="宋体"/>
        </w:rPr>
      </w:pPr>
      <w:r w:rsidRPr="00060FB1">
        <w:rPr>
          <w:rFonts w:ascii="宋体" w:hAnsi="宋体"/>
          <w:noProof/>
          <w:lang w:val="en-US"/>
        </w:rPr>
        <w:drawing>
          <wp:inline distT="0" distB="0" distL="0" distR="0">
            <wp:extent cx="1864519" cy="3314700"/>
            <wp:effectExtent l="38100" t="19050" r="21431" b="19050"/>
            <wp:docPr id="3" name="图片框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70"/>
                    <pic:cNvPicPr>
                      <a:picLocks noChangeAspect="1" noChangeArrowheads="1"/>
                    </pic:cNvPicPr>
                  </pic:nvPicPr>
                  <pic:blipFill>
                    <a:blip r:embed="rId13" cstate="print"/>
                    <a:srcRect/>
                    <a:stretch>
                      <a:fillRect/>
                    </a:stretch>
                  </pic:blipFill>
                  <pic:spPr bwMode="auto">
                    <a:xfrm>
                      <a:off x="0" y="0"/>
                      <a:ext cx="1864519" cy="3314700"/>
                    </a:xfrm>
                    <a:prstGeom prst="rect">
                      <a:avLst/>
                    </a:prstGeom>
                    <a:noFill/>
                    <a:ln w="6350" cmpd="sng">
                      <a:solidFill>
                        <a:srgbClr val="000000"/>
                      </a:solidFill>
                      <a:miter lim="800000"/>
                      <a:headEnd/>
                      <a:tailEnd/>
                    </a:ln>
                    <a:effectLst/>
                  </pic:spPr>
                </pic:pic>
              </a:graphicData>
            </a:graphic>
          </wp:inline>
        </w:drawing>
      </w:r>
    </w:p>
    <w:p w:rsidR="00060FB1" w:rsidRDefault="00060FB1" w:rsidP="00060FB1">
      <w:pPr>
        <w:pStyle w:val="a6"/>
        <w:ind w:firstLineChars="0" w:firstLine="420"/>
        <w:jc w:val="left"/>
        <w:rPr>
          <w:rFonts w:ascii="宋体" w:hAnsi="宋体"/>
        </w:rPr>
      </w:pPr>
      <w:r w:rsidRPr="000338B4">
        <w:rPr>
          <w:rFonts w:ascii="宋体" w:hAnsi="宋体" w:hint="eastAsia"/>
        </w:rPr>
        <w:t>图</w:t>
      </w:r>
      <w:r>
        <w:rPr>
          <w:rFonts w:ascii="宋体" w:hAnsi="宋体" w:hint="eastAsia"/>
        </w:rPr>
        <w:t xml:space="preserve">7 </w:t>
      </w:r>
      <w:r w:rsidRPr="000338B4">
        <w:rPr>
          <w:rFonts w:ascii="宋体" w:hAnsi="宋体" w:hint="eastAsia"/>
        </w:rPr>
        <w:t xml:space="preserve"> </w:t>
      </w:r>
      <w:r w:rsidRPr="00CC2C2B">
        <w:rPr>
          <w:rFonts w:ascii="宋体" w:hAnsi="宋体" w:hint="eastAsia"/>
        </w:rPr>
        <w:t>游戏攻略展示页面</w:t>
      </w:r>
    </w:p>
    <w:p w:rsidR="00B13D71" w:rsidRDefault="00B13D71" w:rsidP="00B13D71">
      <w:r>
        <w:rPr>
          <w:rFonts w:ascii="宋体" w:hAnsi="宋体" w:hint="eastAsia"/>
        </w:rPr>
        <w:t>姓名：</w:t>
      </w:r>
      <w:r>
        <w:rPr>
          <w:rFonts w:hint="eastAsia"/>
        </w:rPr>
        <w:t>王骅</w:t>
      </w:r>
    </w:p>
    <w:p w:rsidR="00B13D71" w:rsidRDefault="00B13D71" w:rsidP="00B13D71">
      <w:pPr>
        <w:pStyle w:val="a6"/>
        <w:ind w:firstLineChars="0" w:firstLine="0"/>
        <w:jc w:val="left"/>
        <w:rPr>
          <w:rFonts w:ascii="宋体" w:hAnsi="宋体"/>
        </w:rPr>
      </w:pPr>
      <w:r>
        <w:rPr>
          <w:rFonts w:ascii="宋体" w:hAnsi="宋体" w:hint="eastAsia"/>
        </w:rPr>
        <w:t>专业：软件工程</w:t>
      </w:r>
    </w:p>
    <w:p w:rsidR="00B13D71" w:rsidRPr="009268A1" w:rsidRDefault="00B13D71" w:rsidP="00B13D71">
      <w:pPr>
        <w:pStyle w:val="a6"/>
        <w:ind w:firstLineChars="0" w:firstLine="0"/>
        <w:jc w:val="left"/>
        <w:rPr>
          <w:rFonts w:ascii="宋体" w:hAnsi="宋体"/>
        </w:rPr>
      </w:pPr>
      <w:r>
        <w:rPr>
          <w:rFonts w:ascii="宋体" w:hAnsi="宋体" w:hint="eastAsia"/>
        </w:rPr>
        <w:t>项目名称：</w:t>
      </w:r>
      <w:r w:rsidRPr="009268A1">
        <w:rPr>
          <w:rFonts w:ascii="宋体" w:hAnsi="宋体"/>
        </w:rPr>
        <w:t>PURSE</w:t>
      </w:r>
      <w:r w:rsidRPr="009268A1">
        <w:rPr>
          <w:rFonts w:ascii="宋体" w:hAnsi="宋体" w:hint="eastAsia"/>
        </w:rPr>
        <w:t>团购网的设计与实现</w:t>
      </w:r>
    </w:p>
    <w:p w:rsidR="00B13D71" w:rsidRDefault="00B13D71" w:rsidP="00B13D71">
      <w:pPr>
        <w:spacing w:line="300" w:lineRule="auto"/>
        <w:ind w:firstLineChars="200" w:firstLine="420"/>
        <w:rPr>
          <w:rFonts w:ascii="宋体" w:hAnsi="宋体" w:cs="宋体"/>
          <w:sz w:val="24"/>
        </w:rPr>
      </w:pPr>
      <w:r>
        <w:rPr>
          <w:rFonts w:ascii="宋体" w:hAnsi="宋体" w:hint="eastAsia"/>
        </w:rPr>
        <w:t>功能简介：</w:t>
      </w:r>
      <w:r>
        <w:rPr>
          <w:rFonts w:ascii="宋体" w:hAnsi="宋体" w:cs="宋体" w:hint="eastAsia"/>
          <w:sz w:val="24"/>
        </w:rPr>
        <w:t>PURSE团购网系统是定位为中、高档的团购平台，系统实现了一个基于J2EE常用框架SSH的Web应用系统，具有高执行效率、可移植性等多重特点，且为开发人员的技术增长提供了极大的帮助，也为Web开发提供了指导性的</w:t>
      </w:r>
      <w:r>
        <w:rPr>
          <w:rFonts w:ascii="宋体" w:hAnsi="宋体" w:cs="宋体" w:hint="eastAsia"/>
          <w:sz w:val="24"/>
        </w:rPr>
        <w:lastRenderedPageBreak/>
        <w:t>作用，为以后团购网的建设和开发产生了积极的意义。</w:t>
      </w:r>
    </w:p>
    <w:p w:rsidR="00B13D71" w:rsidRDefault="00B13D71" w:rsidP="00B13D71">
      <w:pPr>
        <w:spacing w:line="300" w:lineRule="auto"/>
        <w:ind w:firstLineChars="200" w:firstLine="480"/>
        <w:rPr>
          <w:rFonts w:ascii="宋体" w:hAnsi="宋体" w:cs="宋体"/>
          <w:sz w:val="24"/>
        </w:rPr>
      </w:pPr>
      <w:r>
        <w:rPr>
          <w:rFonts w:ascii="宋体" w:hAnsi="宋体" w:cs="宋体" w:hint="eastAsia"/>
          <w:sz w:val="24"/>
        </w:rPr>
        <w:t>系统每日团购页面将对商家所推出的最新活动做出展示，商品涉及美食、电影、KTV、酒店以及购物等，如图8所示。</w:t>
      </w:r>
    </w:p>
    <w:p w:rsidR="00B13D71" w:rsidRDefault="00B13D71" w:rsidP="00B13D71">
      <w:pPr>
        <w:spacing w:line="300" w:lineRule="auto"/>
        <w:ind w:firstLineChars="200" w:firstLine="420"/>
        <w:rPr>
          <w:rFonts w:ascii="宋体" w:hAnsi="宋体" w:cs="宋体"/>
          <w:sz w:val="24"/>
        </w:rPr>
      </w:pPr>
      <w:r>
        <w:rPr>
          <w:noProof/>
        </w:rPr>
        <w:drawing>
          <wp:inline distT="0" distB="0" distL="0" distR="0">
            <wp:extent cx="5274310" cy="2821803"/>
            <wp:effectExtent l="19050" t="0" r="2540" b="0"/>
            <wp:docPr id="7" name="Picture 12" descr="首页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首页下"/>
                    <pic:cNvPicPr>
                      <a:picLocks noChangeAspect="1" noChangeArrowheads="1"/>
                    </pic:cNvPicPr>
                  </pic:nvPicPr>
                  <pic:blipFill>
                    <a:blip r:embed="rId14"/>
                    <a:srcRect/>
                    <a:stretch>
                      <a:fillRect/>
                    </a:stretch>
                  </pic:blipFill>
                  <pic:spPr bwMode="auto">
                    <a:xfrm>
                      <a:off x="0" y="0"/>
                      <a:ext cx="5274310" cy="2821803"/>
                    </a:xfrm>
                    <a:prstGeom prst="rect">
                      <a:avLst/>
                    </a:prstGeom>
                    <a:noFill/>
                    <a:ln w="9525">
                      <a:noFill/>
                      <a:miter lim="800000"/>
                      <a:headEnd/>
                      <a:tailEnd/>
                    </a:ln>
                  </pic:spPr>
                </pic:pic>
              </a:graphicData>
            </a:graphic>
          </wp:inline>
        </w:drawing>
      </w:r>
    </w:p>
    <w:p w:rsidR="00B13D71" w:rsidRDefault="00B13D71" w:rsidP="00B13D71">
      <w:pPr>
        <w:jc w:val="center"/>
        <w:rPr>
          <w:sz w:val="24"/>
        </w:rPr>
      </w:pPr>
      <w:r>
        <w:rPr>
          <w:rFonts w:hint="eastAsia"/>
          <w:sz w:val="30"/>
          <w:szCs w:val="30"/>
        </w:rPr>
        <w:t xml:space="preserve">   </w:t>
      </w:r>
      <w:r>
        <w:rPr>
          <w:rFonts w:hint="eastAsia"/>
          <w:sz w:val="30"/>
          <w:szCs w:val="30"/>
        </w:rPr>
        <w:t>图</w:t>
      </w:r>
      <w:r>
        <w:rPr>
          <w:rFonts w:hint="eastAsia"/>
          <w:sz w:val="30"/>
          <w:szCs w:val="30"/>
        </w:rPr>
        <w:t>8</w:t>
      </w:r>
      <w:r>
        <w:rPr>
          <w:rFonts w:hint="eastAsia"/>
          <w:sz w:val="30"/>
          <w:szCs w:val="30"/>
        </w:rPr>
        <w:t>：</w:t>
      </w:r>
      <w:r>
        <w:rPr>
          <w:rFonts w:hint="eastAsia"/>
          <w:sz w:val="24"/>
        </w:rPr>
        <w:t>每日团购页面</w:t>
      </w:r>
    </w:p>
    <w:p w:rsidR="00060FB1" w:rsidRDefault="00B13D71" w:rsidP="00060FB1">
      <w:pPr>
        <w:rPr>
          <w:sz w:val="30"/>
          <w:szCs w:val="30"/>
        </w:rPr>
      </w:pPr>
      <w:r>
        <w:rPr>
          <w:noProof/>
        </w:rPr>
        <w:drawing>
          <wp:inline distT="0" distB="0" distL="0" distR="0">
            <wp:extent cx="5274310" cy="2821803"/>
            <wp:effectExtent l="19050" t="0" r="2540" b="0"/>
            <wp:docPr id="10" name="Picture 13" descr="玩转团购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玩转团购页面"/>
                    <pic:cNvPicPr>
                      <a:picLocks noChangeAspect="1" noChangeArrowheads="1"/>
                    </pic:cNvPicPr>
                  </pic:nvPicPr>
                  <pic:blipFill>
                    <a:blip r:embed="rId15"/>
                    <a:srcRect/>
                    <a:stretch>
                      <a:fillRect/>
                    </a:stretch>
                  </pic:blipFill>
                  <pic:spPr bwMode="auto">
                    <a:xfrm>
                      <a:off x="0" y="0"/>
                      <a:ext cx="5274310" cy="2821803"/>
                    </a:xfrm>
                    <a:prstGeom prst="rect">
                      <a:avLst/>
                    </a:prstGeom>
                    <a:noFill/>
                    <a:ln w="9525">
                      <a:noFill/>
                      <a:miter lim="800000"/>
                      <a:headEnd/>
                      <a:tailEnd/>
                    </a:ln>
                  </pic:spPr>
                </pic:pic>
              </a:graphicData>
            </a:graphic>
          </wp:inline>
        </w:drawing>
      </w:r>
    </w:p>
    <w:p w:rsidR="00B13D71" w:rsidRDefault="00B13D71" w:rsidP="00B13D71">
      <w:pPr>
        <w:jc w:val="center"/>
        <w:rPr>
          <w:sz w:val="24"/>
        </w:rPr>
      </w:pPr>
      <w:r>
        <w:rPr>
          <w:rFonts w:hint="eastAsia"/>
          <w:sz w:val="30"/>
          <w:szCs w:val="30"/>
        </w:rPr>
        <w:t>图</w:t>
      </w:r>
      <w:r>
        <w:rPr>
          <w:rFonts w:hint="eastAsia"/>
          <w:sz w:val="30"/>
          <w:szCs w:val="30"/>
        </w:rPr>
        <w:t>9</w:t>
      </w:r>
      <w:r>
        <w:rPr>
          <w:rFonts w:hint="eastAsia"/>
          <w:sz w:val="30"/>
          <w:szCs w:val="30"/>
        </w:rPr>
        <w:t>：</w:t>
      </w:r>
      <w:r>
        <w:rPr>
          <w:rFonts w:hint="eastAsia"/>
          <w:sz w:val="24"/>
        </w:rPr>
        <w:t>玩转团购页面</w:t>
      </w:r>
    </w:p>
    <w:p w:rsidR="00D61E29" w:rsidRDefault="00D61E29" w:rsidP="00D61E29">
      <w:r>
        <w:rPr>
          <w:rFonts w:hint="eastAsia"/>
        </w:rPr>
        <w:t>论文题目：</w:t>
      </w:r>
      <w:r w:rsidRPr="00F76E7C">
        <w:rPr>
          <w:rFonts w:hint="eastAsia"/>
        </w:rPr>
        <w:t xml:space="preserve">Android </w:t>
      </w:r>
      <w:r w:rsidRPr="00F76E7C">
        <w:rPr>
          <w:rFonts w:hint="eastAsia"/>
        </w:rPr>
        <w:t>智能手机</w:t>
      </w:r>
      <w:r w:rsidRPr="00F76E7C">
        <w:rPr>
          <w:rFonts w:hint="eastAsia"/>
        </w:rPr>
        <w:t>App</w:t>
      </w:r>
      <w:r w:rsidRPr="00F76E7C">
        <w:rPr>
          <w:rFonts w:hint="eastAsia"/>
        </w:rPr>
        <w:t>的设计与实现</w:t>
      </w:r>
    </w:p>
    <w:p w:rsidR="00D61E29" w:rsidRPr="00F76E7C" w:rsidRDefault="00D61E29" w:rsidP="00D61E29">
      <w:r>
        <w:rPr>
          <w:rFonts w:hint="eastAsia"/>
        </w:rPr>
        <w:t>学生姓名</w:t>
      </w:r>
      <w:r w:rsidRPr="00F76E7C">
        <w:rPr>
          <w:rFonts w:hint="eastAsia"/>
        </w:rPr>
        <w:t>：程晓瑞</w:t>
      </w:r>
    </w:p>
    <w:p w:rsidR="00D61E29" w:rsidRPr="00F76E7C" w:rsidRDefault="00D61E29" w:rsidP="00D61E29">
      <w:r w:rsidRPr="00F76E7C">
        <w:rPr>
          <w:rFonts w:hint="eastAsia"/>
        </w:rPr>
        <w:t>学生学号：</w:t>
      </w:r>
      <w:r w:rsidRPr="00F76E7C">
        <w:rPr>
          <w:rFonts w:hint="eastAsia"/>
        </w:rPr>
        <w:t>1045040557</w:t>
      </w:r>
    </w:p>
    <w:p w:rsidR="00D61E29" w:rsidRDefault="00D61E29" w:rsidP="00D61E29">
      <w:r>
        <w:rPr>
          <w:rFonts w:hint="eastAsia"/>
        </w:rPr>
        <w:t>简介：智能机的应用越来越广泛，掌上应用也随之火爆起来，人们不在局限于</w:t>
      </w:r>
      <w:r>
        <w:rPr>
          <w:rFonts w:hint="eastAsia"/>
        </w:rPr>
        <w:t>pc</w:t>
      </w:r>
      <w:r>
        <w:rPr>
          <w:rFonts w:hint="eastAsia"/>
        </w:rPr>
        <w:t>机的网上浏览，而是相对比较便捷的智能手机、平板电脑等的掌上设备，那么掌上应用也就变得必不可少。</w:t>
      </w:r>
    </w:p>
    <w:p w:rsidR="00D61E29" w:rsidRDefault="00D61E29" w:rsidP="00D61E29">
      <w:pPr>
        <w:pStyle w:val="a7"/>
        <w:ind w:firstLineChars="0" w:firstLine="0"/>
        <w:rPr>
          <w:lang w:val="en-US"/>
        </w:rPr>
      </w:pPr>
      <w:r>
        <w:rPr>
          <w:noProof/>
          <w:lang w:val="en-US"/>
        </w:rPr>
        <w:lastRenderedPageBreak/>
        <w:drawing>
          <wp:inline distT="0" distB="0" distL="0" distR="0">
            <wp:extent cx="1581150" cy="26384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2638425"/>
                    </a:xfrm>
                    <a:prstGeom prst="rect">
                      <a:avLst/>
                    </a:prstGeom>
                    <a:noFill/>
                    <a:ln>
                      <a:noFill/>
                    </a:ln>
                  </pic:spPr>
                </pic:pic>
              </a:graphicData>
            </a:graphic>
          </wp:inline>
        </w:drawing>
      </w:r>
      <w:r>
        <w:rPr>
          <w:noProof/>
          <w:lang w:val="en-US"/>
        </w:rPr>
        <w:drawing>
          <wp:inline distT="0" distB="0" distL="0" distR="0">
            <wp:extent cx="1562100" cy="2628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2628900"/>
                    </a:xfrm>
                    <a:prstGeom prst="rect">
                      <a:avLst/>
                    </a:prstGeom>
                    <a:noFill/>
                    <a:ln>
                      <a:noFill/>
                    </a:ln>
                  </pic:spPr>
                </pic:pic>
              </a:graphicData>
            </a:graphic>
          </wp:inline>
        </w:drawing>
      </w:r>
      <w:r>
        <w:rPr>
          <w:noProof/>
          <w:lang w:val="en-US"/>
        </w:rPr>
        <w:drawing>
          <wp:inline distT="0" distB="0" distL="0" distR="0">
            <wp:extent cx="1590675" cy="2628900"/>
            <wp:effectExtent l="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2628900"/>
                    </a:xfrm>
                    <a:prstGeom prst="rect">
                      <a:avLst/>
                    </a:prstGeom>
                    <a:noFill/>
                    <a:ln>
                      <a:noFill/>
                    </a:ln>
                  </pic:spPr>
                </pic:pic>
              </a:graphicData>
            </a:graphic>
          </wp:inline>
        </w:drawing>
      </w:r>
    </w:p>
    <w:p w:rsidR="00B13D71" w:rsidRDefault="00B13D71" w:rsidP="00060FB1">
      <w:pPr>
        <w:rPr>
          <w:sz w:val="30"/>
          <w:szCs w:val="30"/>
        </w:rPr>
      </w:pPr>
    </w:p>
    <w:p w:rsidR="00D61E29" w:rsidRDefault="00D61E29" w:rsidP="00060FB1">
      <w:pPr>
        <w:rPr>
          <w:sz w:val="30"/>
          <w:szCs w:val="30"/>
        </w:rPr>
      </w:pPr>
    </w:p>
    <w:p w:rsidR="00D61E29" w:rsidRDefault="00D61E29" w:rsidP="00060FB1">
      <w:pPr>
        <w:rPr>
          <w:sz w:val="30"/>
          <w:szCs w:val="30"/>
        </w:rPr>
      </w:pPr>
    </w:p>
    <w:p w:rsidR="00D61E29" w:rsidRDefault="00D61E29" w:rsidP="00060FB1">
      <w:pPr>
        <w:rPr>
          <w:sz w:val="30"/>
          <w:szCs w:val="30"/>
        </w:rPr>
      </w:pPr>
    </w:p>
    <w:p w:rsidR="00D61E29" w:rsidRPr="00B13D71" w:rsidRDefault="00D61E29" w:rsidP="00060FB1">
      <w:pPr>
        <w:rPr>
          <w:sz w:val="30"/>
          <w:szCs w:val="30"/>
        </w:rPr>
      </w:pPr>
    </w:p>
    <w:p w:rsidR="00060FB1" w:rsidRPr="00060FB1" w:rsidRDefault="00060FB1" w:rsidP="00060FB1"/>
    <w:p w:rsidR="00305A76" w:rsidRDefault="00305A76" w:rsidP="004253C7">
      <w:pPr>
        <w:jc w:val="center"/>
        <w:rPr>
          <w:sz w:val="30"/>
          <w:szCs w:val="30"/>
        </w:rPr>
      </w:pPr>
    </w:p>
    <w:p w:rsidR="00305A76" w:rsidRPr="005F63D7" w:rsidRDefault="00305A76" w:rsidP="004253C7">
      <w:pPr>
        <w:jc w:val="center"/>
        <w:rPr>
          <w:sz w:val="30"/>
          <w:szCs w:val="30"/>
        </w:rPr>
      </w:pPr>
    </w:p>
    <w:sectPr w:rsidR="00305A76" w:rsidRPr="005F63D7" w:rsidSect="006401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D61" w:rsidRDefault="00FA5D61" w:rsidP="002F6DC2">
      <w:r>
        <w:separator/>
      </w:r>
    </w:p>
  </w:endnote>
  <w:endnote w:type="continuationSeparator" w:id="1">
    <w:p w:rsidR="00FA5D61" w:rsidRDefault="00FA5D61" w:rsidP="002F6D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D61" w:rsidRDefault="00FA5D61" w:rsidP="002F6DC2">
      <w:r>
        <w:separator/>
      </w:r>
    </w:p>
  </w:footnote>
  <w:footnote w:type="continuationSeparator" w:id="1">
    <w:p w:rsidR="00FA5D61" w:rsidRDefault="00FA5D61" w:rsidP="002F6D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B61E69"/>
    <w:multiLevelType w:val="multilevel"/>
    <w:tmpl w:val="78B61E69"/>
    <w:lvl w:ilvl="0">
      <w:start w:val="1"/>
      <w:numFmt w:val="japaneseCounting"/>
      <w:lvlText w:val="%1、"/>
      <w:lvlJc w:val="left"/>
      <w:pPr>
        <w:ind w:left="1326" w:hanging="90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F6DC2"/>
    <w:rsid w:val="00060FB1"/>
    <w:rsid w:val="000E66DF"/>
    <w:rsid w:val="002F6DC2"/>
    <w:rsid w:val="00305A76"/>
    <w:rsid w:val="003731FD"/>
    <w:rsid w:val="004253C7"/>
    <w:rsid w:val="005F63D7"/>
    <w:rsid w:val="00640124"/>
    <w:rsid w:val="00871532"/>
    <w:rsid w:val="009268A1"/>
    <w:rsid w:val="00B13D71"/>
    <w:rsid w:val="00C33C44"/>
    <w:rsid w:val="00D33813"/>
    <w:rsid w:val="00D61E29"/>
    <w:rsid w:val="00D914FA"/>
    <w:rsid w:val="00F147F9"/>
    <w:rsid w:val="00FA5D61"/>
    <w:rsid w:val="00FD70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DC2"/>
    <w:pPr>
      <w:widowControl w:val="0"/>
      <w:jc w:val="both"/>
    </w:pPr>
  </w:style>
  <w:style w:type="paragraph" w:styleId="1">
    <w:name w:val="heading 1"/>
    <w:basedOn w:val="a"/>
    <w:next w:val="a"/>
    <w:link w:val="1Char"/>
    <w:uiPriority w:val="9"/>
    <w:qFormat/>
    <w:rsid w:val="00871532"/>
    <w:pPr>
      <w:keepNext/>
      <w:keepLines/>
      <w:spacing w:before="340" w:after="330" w:line="578" w:lineRule="auto"/>
      <w:outlineLvl w:val="0"/>
    </w:pPr>
    <w:rPr>
      <w:rFonts w:ascii="Calibri" w:eastAsia="宋体" w:hAnsi="Calibri"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F6D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F6DC2"/>
    <w:rPr>
      <w:sz w:val="18"/>
      <w:szCs w:val="18"/>
    </w:rPr>
  </w:style>
  <w:style w:type="paragraph" w:styleId="a4">
    <w:name w:val="footer"/>
    <w:basedOn w:val="a"/>
    <w:link w:val="Char0"/>
    <w:uiPriority w:val="99"/>
    <w:semiHidden/>
    <w:unhideWhenUsed/>
    <w:rsid w:val="002F6DC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F6DC2"/>
    <w:rPr>
      <w:sz w:val="18"/>
      <w:szCs w:val="18"/>
    </w:rPr>
  </w:style>
  <w:style w:type="paragraph" w:styleId="a5">
    <w:name w:val="Balloon Text"/>
    <w:basedOn w:val="a"/>
    <w:link w:val="Char1"/>
    <w:uiPriority w:val="99"/>
    <w:semiHidden/>
    <w:unhideWhenUsed/>
    <w:rsid w:val="002F6DC2"/>
    <w:rPr>
      <w:sz w:val="18"/>
      <w:szCs w:val="18"/>
    </w:rPr>
  </w:style>
  <w:style w:type="character" w:customStyle="1" w:styleId="Char1">
    <w:name w:val="批注框文本 Char"/>
    <w:basedOn w:val="a0"/>
    <w:link w:val="a5"/>
    <w:uiPriority w:val="99"/>
    <w:semiHidden/>
    <w:rsid w:val="002F6DC2"/>
    <w:rPr>
      <w:sz w:val="18"/>
      <w:szCs w:val="18"/>
    </w:rPr>
  </w:style>
  <w:style w:type="character" w:customStyle="1" w:styleId="CharChar">
    <w:name w:val="论文正文 Char Char"/>
    <w:link w:val="a6"/>
    <w:rsid w:val="002F6DC2"/>
    <w:rPr>
      <w:rFonts w:ascii="Arial" w:eastAsia="宋体" w:hAnsi="Arial" w:cs="宋体"/>
      <w:sz w:val="24"/>
      <w:lang w:val="en-GB"/>
    </w:rPr>
  </w:style>
  <w:style w:type="paragraph" w:customStyle="1" w:styleId="a6">
    <w:name w:val="论文正文"/>
    <w:basedOn w:val="a"/>
    <w:link w:val="CharChar"/>
    <w:rsid w:val="002F6DC2"/>
    <w:pPr>
      <w:spacing w:line="300" w:lineRule="auto"/>
      <w:ind w:firstLineChars="200" w:firstLine="200"/>
    </w:pPr>
    <w:rPr>
      <w:rFonts w:ascii="Arial" w:eastAsia="宋体" w:hAnsi="Arial" w:cs="宋体"/>
      <w:sz w:val="24"/>
      <w:lang w:val="en-GB"/>
    </w:rPr>
  </w:style>
  <w:style w:type="character" w:customStyle="1" w:styleId="Char2">
    <w:name w:val="正文 Char"/>
    <w:link w:val="10"/>
    <w:rsid w:val="005F63D7"/>
    <w:rPr>
      <w:rFonts w:ascii="Arial" w:hAnsi="Arial" w:cs="宋体"/>
      <w:sz w:val="24"/>
      <w:lang w:val="en-US"/>
    </w:rPr>
  </w:style>
  <w:style w:type="paragraph" w:customStyle="1" w:styleId="10">
    <w:name w:val="正文1"/>
    <w:basedOn w:val="a"/>
    <w:link w:val="Char2"/>
    <w:qFormat/>
    <w:rsid w:val="005F63D7"/>
    <w:pPr>
      <w:spacing w:line="300" w:lineRule="auto"/>
      <w:ind w:firstLineChars="200" w:firstLine="480"/>
    </w:pPr>
    <w:rPr>
      <w:rFonts w:ascii="Arial" w:hAnsi="Arial" w:cs="宋体"/>
      <w:sz w:val="24"/>
    </w:rPr>
  </w:style>
  <w:style w:type="character" w:customStyle="1" w:styleId="1Char">
    <w:name w:val="标题 1 Char"/>
    <w:basedOn w:val="a0"/>
    <w:link w:val="1"/>
    <w:uiPriority w:val="9"/>
    <w:rsid w:val="00871532"/>
    <w:rPr>
      <w:rFonts w:ascii="Calibri" w:eastAsia="宋体" w:hAnsi="Calibri" w:cs="Times New Roman"/>
      <w:b/>
      <w:bCs/>
      <w:kern w:val="44"/>
      <w:sz w:val="44"/>
      <w:szCs w:val="44"/>
    </w:rPr>
  </w:style>
  <w:style w:type="character" w:customStyle="1" w:styleId="Char3">
    <w:name w:val="论文正文 Char"/>
    <w:basedOn w:val="a0"/>
    <w:rsid w:val="00060FB1"/>
    <w:rPr>
      <w:rFonts w:ascii="Arial" w:hAnsi="Arial" w:cs="宋体"/>
      <w:sz w:val="24"/>
      <w:szCs w:val="20"/>
      <w:lang w:val="en-GB"/>
    </w:rPr>
  </w:style>
  <w:style w:type="character" w:customStyle="1" w:styleId="Char4">
    <w:name w:val="正文（规定） Char"/>
    <w:link w:val="a7"/>
    <w:rsid w:val="00D61E29"/>
    <w:rPr>
      <w:rFonts w:ascii="Arial" w:eastAsia="宋体" w:hAnsi="Arial"/>
      <w:sz w:val="24"/>
      <w:lang w:val="en-GB"/>
    </w:rPr>
  </w:style>
  <w:style w:type="paragraph" w:customStyle="1" w:styleId="a7">
    <w:name w:val="正文（规定）"/>
    <w:basedOn w:val="a"/>
    <w:link w:val="Char4"/>
    <w:rsid w:val="00D61E29"/>
    <w:pPr>
      <w:spacing w:line="360" w:lineRule="auto"/>
      <w:ind w:firstLineChars="200" w:firstLine="560"/>
    </w:pPr>
    <w:rPr>
      <w:rFonts w:ascii="Arial" w:eastAsia="宋体" w:hAnsi="Arial"/>
      <w:sz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7</Pages>
  <Words>161</Words>
  <Characters>923</Characters>
  <Application>Microsoft Office Word</Application>
  <DocSecurity>0</DocSecurity>
  <Lines>7</Lines>
  <Paragraphs>2</Paragraphs>
  <ScaleCrop>false</ScaleCrop>
  <Company>china</Company>
  <LinksUpToDate>false</LinksUpToDate>
  <CharactersWithSpaces>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2015-06-04T08:25:00Z</dcterms:created>
  <dcterms:modified xsi:type="dcterms:W3CDTF">2015-06-05T03:26:00Z</dcterms:modified>
</cp:coreProperties>
</file>